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1D" w:rsidRDefault="00CA6294" w:rsidP="003B0F27">
      <w:pPr>
        <w:spacing w:after="0"/>
        <w:jc w:val="both"/>
      </w:pPr>
      <w:r>
        <w:t>Op een fraaie dorpsschool in de Hoeksche Waard</w:t>
      </w:r>
      <w:r w:rsidR="00DF59FA">
        <w:t xml:space="preserve"> </w:t>
      </w:r>
      <w:r w:rsidR="00EE0817">
        <w:t xml:space="preserve">schoof </w:t>
      </w:r>
      <w:r w:rsidR="00DF59FA">
        <w:t xml:space="preserve">ik </w:t>
      </w:r>
      <w:r>
        <w:t xml:space="preserve">laatst </w:t>
      </w:r>
      <w:r w:rsidR="00EE0817">
        <w:t xml:space="preserve">aan </w:t>
      </w:r>
      <w:r w:rsidR="00DF59FA">
        <w:t xml:space="preserve">bij een leerlingbespreking. </w:t>
      </w:r>
      <w:r>
        <w:t xml:space="preserve">Niet alleen de leerkracht en de </w:t>
      </w:r>
      <w:proofErr w:type="spellStart"/>
      <w:r>
        <w:t>IB’er</w:t>
      </w:r>
      <w:proofErr w:type="spellEnd"/>
      <w:r>
        <w:t xml:space="preserve"> waren aanwezig, ook </w:t>
      </w:r>
      <w:r w:rsidR="000A5035">
        <w:t>ouders zaten aan tafel</w:t>
      </w:r>
      <w:r>
        <w:t xml:space="preserve">. </w:t>
      </w:r>
      <w:r w:rsidR="00DF59FA">
        <w:t>Het onderwerp: een jongen uit groep 4 had de grootste moeite om te le</w:t>
      </w:r>
      <w:r>
        <w:t>ren lezen</w:t>
      </w:r>
      <w:r w:rsidR="00E60ACD">
        <w:t>.</w:t>
      </w:r>
      <w:r w:rsidR="00062F1D">
        <w:t xml:space="preserve"> </w:t>
      </w:r>
      <w:r w:rsidR="00444DB5">
        <w:t>S</w:t>
      </w:r>
      <w:r>
        <w:t>chool, ouders en boven</w:t>
      </w:r>
      <w:r w:rsidR="00876CFA">
        <w:t>al de jongen zelf hadd</w:t>
      </w:r>
      <w:r w:rsidR="00EE0817">
        <w:t xml:space="preserve">en hun </w:t>
      </w:r>
      <w:r w:rsidR="00DF59FA">
        <w:t xml:space="preserve">‘stinkende best’ </w:t>
      </w:r>
      <w:r w:rsidR="00EE0817">
        <w:t xml:space="preserve">gedaan </w:t>
      </w:r>
      <w:r w:rsidR="00DF59FA">
        <w:t>om</w:t>
      </w:r>
      <w:r>
        <w:t xml:space="preserve"> het leesproces op gang te krijgen</w:t>
      </w:r>
      <w:r w:rsidR="00EE0817">
        <w:t>. Echter, h</w:t>
      </w:r>
      <w:r w:rsidR="00DF59FA">
        <w:t>alverwege groep 4 beheerst</w:t>
      </w:r>
      <w:r>
        <w:t>e</w:t>
      </w:r>
      <w:r w:rsidR="00DF59FA">
        <w:t xml:space="preserve"> hij </w:t>
      </w:r>
      <w:r w:rsidR="00E60ACD">
        <w:t xml:space="preserve">nog steeds niet </w:t>
      </w:r>
      <w:r w:rsidR="00DF59FA">
        <w:t>AVI M3</w:t>
      </w:r>
      <w:r>
        <w:t xml:space="preserve"> en op de DMT scoorde hij steevast een lage E</w:t>
      </w:r>
      <w:r w:rsidR="00DF59FA">
        <w:t xml:space="preserve">. </w:t>
      </w:r>
      <w:r w:rsidR="00444DB5">
        <w:t xml:space="preserve">Bij rekenen zagen we het tegenovergestelde: </w:t>
      </w:r>
      <w:r w:rsidR="00062F1D">
        <w:t>h</w:t>
      </w:r>
      <w:r w:rsidR="00444DB5">
        <w:t>og</w:t>
      </w:r>
      <w:r w:rsidR="00062F1D">
        <w:t>e scores</w:t>
      </w:r>
      <w:r w:rsidR="00444DB5">
        <w:t xml:space="preserve"> op de </w:t>
      </w:r>
      <w:r w:rsidR="00062F1D">
        <w:t xml:space="preserve">Cito- en </w:t>
      </w:r>
      <w:proofErr w:type="spellStart"/>
      <w:r w:rsidR="00062F1D">
        <w:t>methodegebonden</w:t>
      </w:r>
      <w:proofErr w:type="spellEnd"/>
      <w:r w:rsidR="00062F1D">
        <w:t xml:space="preserve"> </w:t>
      </w:r>
      <w:r w:rsidR="00444DB5">
        <w:t xml:space="preserve">toetsen. </w:t>
      </w:r>
    </w:p>
    <w:p w:rsidR="00E60ACD" w:rsidRDefault="00062F1D" w:rsidP="003B0F27">
      <w:pPr>
        <w:spacing w:after="0"/>
        <w:jc w:val="both"/>
      </w:pPr>
      <w:r>
        <w:t>Inmiddels was ik als schoolbegeleider zeven maanden betrokken bij deze jongen en voor mij was duidelijk wat er moest gebeuren. Ik wilde school en ouders adviseren om de jongen aan te melden voor dy</w:t>
      </w:r>
      <w:r w:rsidR="00876CFA">
        <w:t>s</w:t>
      </w:r>
      <w:r>
        <w:t>lexie-onderzoek, zodat zo spoedig mogelijk begonnen kon worden met de leesbehandeling.</w:t>
      </w:r>
    </w:p>
    <w:p w:rsidR="000A5035" w:rsidRDefault="00EE0817" w:rsidP="003B0F27">
      <w:pPr>
        <w:spacing w:after="0"/>
        <w:jc w:val="both"/>
      </w:pPr>
      <w:r>
        <w:t>De leerlingbespreking ging van start</w:t>
      </w:r>
      <w:r w:rsidR="0099541C">
        <w:t>. V</w:t>
      </w:r>
      <w:r>
        <w:t xml:space="preserve">oor ik het goed en wel in de gaten had, </w:t>
      </w:r>
      <w:r w:rsidR="00062F1D">
        <w:t xml:space="preserve">lag de term </w:t>
      </w:r>
      <w:proofErr w:type="spellStart"/>
      <w:r w:rsidR="00062F1D">
        <w:t>beelddenken</w:t>
      </w:r>
      <w:proofErr w:type="spellEnd"/>
      <w:r w:rsidR="00062F1D">
        <w:t xml:space="preserve"> al op tafel. </w:t>
      </w:r>
      <w:r w:rsidR="00B7334F">
        <w:t>Zou dat geen</w:t>
      </w:r>
      <w:r w:rsidR="00444DB5">
        <w:t xml:space="preserve"> verklaring kunnen zijn voor alle</w:t>
      </w:r>
      <w:r w:rsidR="00B7334F">
        <w:t xml:space="preserve"> leesproblemen? </w:t>
      </w:r>
      <w:r w:rsidR="0099541C">
        <w:t xml:space="preserve">Aan mij werd de vraag gesteld of </w:t>
      </w:r>
      <w:proofErr w:type="spellStart"/>
      <w:r w:rsidR="0099541C">
        <w:t>beelddenk</w:t>
      </w:r>
      <w:proofErr w:type="spellEnd"/>
      <w:r w:rsidR="0099541C">
        <w:t>-ond</w:t>
      </w:r>
      <w:r w:rsidR="000A5035">
        <w:t xml:space="preserve">erzoek geen goed idee zou zijn, zodat daarna een </w:t>
      </w:r>
      <w:proofErr w:type="spellStart"/>
      <w:r w:rsidR="00062F1D">
        <w:t>beelddenk</w:t>
      </w:r>
      <w:proofErr w:type="spellEnd"/>
      <w:r w:rsidR="00062F1D">
        <w:t>-</w:t>
      </w:r>
      <w:r w:rsidR="000A5035">
        <w:t xml:space="preserve">behandeling kan worden gestart. </w:t>
      </w:r>
    </w:p>
    <w:p w:rsidR="00A96A35" w:rsidRDefault="00A96A35" w:rsidP="003B0F27">
      <w:pPr>
        <w:spacing w:after="0"/>
        <w:jc w:val="both"/>
      </w:pPr>
    </w:p>
    <w:p w:rsidR="0099541C" w:rsidRDefault="00062F1D" w:rsidP="003B0F27">
      <w:pPr>
        <w:spacing w:after="0"/>
        <w:jc w:val="both"/>
      </w:pPr>
      <w:r>
        <w:t>Hier zet ik het filmpje van</w:t>
      </w:r>
      <w:r w:rsidR="00B0143C">
        <w:t xml:space="preserve"> de leerlingbespreking even op ‘pauze’</w:t>
      </w:r>
      <w:r>
        <w:t xml:space="preserve">. Soms is het goed om eens </w:t>
      </w:r>
      <w:r w:rsidR="00A96A35">
        <w:t xml:space="preserve">stil te staan bij die vraag uit de </w:t>
      </w:r>
      <w:r w:rsidR="00B7334F">
        <w:t xml:space="preserve">oude </w:t>
      </w:r>
      <w:proofErr w:type="spellStart"/>
      <w:r w:rsidR="00A96A35">
        <w:t>Kitkat</w:t>
      </w:r>
      <w:proofErr w:type="spellEnd"/>
      <w:r w:rsidR="00A96A35">
        <w:t xml:space="preserve">-reclame: “Hallo, waar zijn wij nou helemaal mee bezig?”. In de leerlingbegeleiding komt deze vraag regelmatig bij mij op. </w:t>
      </w:r>
      <w:r w:rsidR="0099541C">
        <w:t>Want wat kom</w:t>
      </w:r>
      <w:r w:rsidR="00A96A35">
        <w:t>en we</w:t>
      </w:r>
      <w:r w:rsidR="0099541C">
        <w:t xml:space="preserve"> in onderwijs</w:t>
      </w:r>
      <w:r w:rsidR="00A96A35">
        <w:t xml:space="preserve">land </w:t>
      </w:r>
      <w:r w:rsidR="0099541C">
        <w:t xml:space="preserve">allemaal tegen aan </w:t>
      </w:r>
      <w:r w:rsidR="00A96A35">
        <w:t xml:space="preserve">‘feiten’ </w:t>
      </w:r>
      <w:r w:rsidR="000A5035">
        <w:t>over brein en leren</w:t>
      </w:r>
      <w:r w:rsidR="0099541C">
        <w:t xml:space="preserve">? </w:t>
      </w:r>
    </w:p>
    <w:p w:rsidR="0099541C" w:rsidRDefault="0099541C" w:rsidP="003B0F27">
      <w:pPr>
        <w:pStyle w:val="Lijstalinea"/>
        <w:numPr>
          <w:ilvl w:val="0"/>
          <w:numId w:val="2"/>
        </w:numPr>
        <w:spacing w:after="0"/>
        <w:jc w:val="both"/>
      </w:pPr>
      <w:r>
        <w:t xml:space="preserve">Je hebt nu eenmaal </w:t>
      </w:r>
      <w:r w:rsidR="00B7334F">
        <w:t>leerlingen</w:t>
      </w:r>
      <w:r>
        <w:t xml:space="preserve"> met een auditieve leerstijl, of een visuele, of een kinesthetisc</w:t>
      </w:r>
      <w:r w:rsidR="00813003">
        <w:t>he. Spreek ze aan op die leerstijl en ze leren beter;</w:t>
      </w:r>
    </w:p>
    <w:p w:rsidR="00CA6294" w:rsidRDefault="00CA6294" w:rsidP="003B0F27">
      <w:pPr>
        <w:pStyle w:val="Lijstalinea"/>
        <w:numPr>
          <w:ilvl w:val="0"/>
          <w:numId w:val="2"/>
        </w:numPr>
        <w:spacing w:after="0"/>
        <w:jc w:val="both"/>
      </w:pPr>
      <w:r>
        <w:t>Verschillen tussen linker en rechter hersenhelft verklaren individuele verschillen tussen</w:t>
      </w:r>
      <w:r w:rsidR="003C3DDD">
        <w:t xml:space="preserve"> leerlingen</w:t>
      </w:r>
      <w:r w:rsidR="000A5035">
        <w:t>. Zo heb je creatieve of juist meer analytische leerlingen</w:t>
      </w:r>
      <w:r w:rsidR="003C3DDD">
        <w:t>;</w:t>
      </w:r>
      <w:r>
        <w:t xml:space="preserve">  </w:t>
      </w:r>
    </w:p>
    <w:p w:rsidR="003C3DDD" w:rsidRDefault="003C3DDD" w:rsidP="003B0F27">
      <w:pPr>
        <w:pStyle w:val="Lijstalinea"/>
        <w:numPr>
          <w:ilvl w:val="0"/>
          <w:numId w:val="2"/>
        </w:numPr>
        <w:spacing w:after="0"/>
        <w:jc w:val="both"/>
      </w:pPr>
      <w:r>
        <w:t>Een disharmonisch profiel</w:t>
      </w:r>
      <w:r w:rsidR="00A96A35">
        <w:t xml:space="preserve">? Dan </w:t>
      </w:r>
      <w:r>
        <w:t>leidt</w:t>
      </w:r>
      <w:r w:rsidR="00A96A35">
        <w:t xml:space="preserve"> dat </w:t>
      </w:r>
      <w:r>
        <w:t>tot allerlei problemen in leren en gedrag;</w:t>
      </w:r>
    </w:p>
    <w:p w:rsidR="0099541C" w:rsidRDefault="0099541C" w:rsidP="003B0F27">
      <w:pPr>
        <w:pStyle w:val="Lijstalinea"/>
        <w:numPr>
          <w:ilvl w:val="0"/>
          <w:numId w:val="2"/>
        </w:numPr>
        <w:spacing w:after="0"/>
        <w:jc w:val="both"/>
      </w:pPr>
      <w:r>
        <w:t>Touwtje springen zorgt voor een betere samenwerking tussen de linker en rechter hersenhelft, waardoor het technisch lezen ver</w:t>
      </w:r>
      <w:r w:rsidR="00813003">
        <w:t>betert (dit is een serieuze dyslexie</w:t>
      </w:r>
      <w:r>
        <w:t>behandeling!)</w:t>
      </w:r>
      <w:r w:rsidR="00813003">
        <w:t>;</w:t>
      </w:r>
    </w:p>
    <w:p w:rsidR="00813003" w:rsidRDefault="00813003" w:rsidP="003B0F27">
      <w:pPr>
        <w:pStyle w:val="Lijstalinea"/>
        <w:numPr>
          <w:ilvl w:val="0"/>
          <w:numId w:val="2"/>
        </w:numPr>
        <w:spacing w:after="0"/>
        <w:jc w:val="both"/>
      </w:pPr>
      <w:proofErr w:type="spellStart"/>
      <w:r>
        <w:t>Beelddenken</w:t>
      </w:r>
      <w:proofErr w:type="spellEnd"/>
      <w:r>
        <w:t xml:space="preserve"> en meervoudige intelligentie;</w:t>
      </w:r>
    </w:p>
    <w:p w:rsidR="003C3DDD" w:rsidRDefault="003C3DDD" w:rsidP="003B0F27">
      <w:pPr>
        <w:pStyle w:val="Lijstalinea"/>
        <w:numPr>
          <w:ilvl w:val="0"/>
          <w:numId w:val="2"/>
        </w:numPr>
        <w:spacing w:after="0"/>
        <w:jc w:val="both"/>
      </w:pPr>
      <w:r>
        <w:t xml:space="preserve">Als leerlingen informatie lezen, onthouden ze </w:t>
      </w:r>
      <w:r w:rsidR="00E077CA">
        <w:t xml:space="preserve">maar </w:t>
      </w:r>
      <w:r w:rsidR="00A96A35">
        <w:t xml:space="preserve">10%, maar als ze het aan een ander </w:t>
      </w:r>
      <w:r w:rsidR="00E077CA">
        <w:t xml:space="preserve">kunnen </w:t>
      </w:r>
      <w:r w:rsidR="00A96A35">
        <w:t>uitleggen onthouden ze tot wel 90%;</w:t>
      </w:r>
      <w:r>
        <w:t xml:space="preserve"> </w:t>
      </w:r>
    </w:p>
    <w:p w:rsidR="00813003" w:rsidRDefault="00813003" w:rsidP="003B0F27">
      <w:pPr>
        <w:spacing w:after="0"/>
        <w:jc w:val="both"/>
      </w:pPr>
    </w:p>
    <w:p w:rsidR="00B0143C" w:rsidRDefault="003C3DDD" w:rsidP="003B0F27">
      <w:pPr>
        <w:spacing w:after="0"/>
        <w:jc w:val="both"/>
      </w:pPr>
      <w:r>
        <w:t xml:space="preserve">Dit is nog maar een kleine greep uit een waslijst aan </w:t>
      </w:r>
      <w:r w:rsidR="00813003">
        <w:t xml:space="preserve">uitspraken die </w:t>
      </w:r>
      <w:r w:rsidR="00A96A35">
        <w:t xml:space="preserve">veel </w:t>
      </w:r>
      <w:r w:rsidR="00813003">
        <w:t xml:space="preserve">leerkrachten </w:t>
      </w:r>
      <w:r w:rsidR="00A96A35">
        <w:t>als feiten beschouwen en er</w:t>
      </w:r>
      <w:r w:rsidR="00B7334F">
        <w:t xml:space="preserve"> in de praktijk </w:t>
      </w:r>
      <w:r w:rsidR="00A96A35">
        <w:t xml:space="preserve">mee aan de slag gaan. Maar </w:t>
      </w:r>
      <w:r w:rsidR="00B7334F">
        <w:t>zijn dit wel feiten</w:t>
      </w:r>
      <w:r w:rsidR="00A96A35">
        <w:t xml:space="preserve">? Laten we de bovenstaande uitspraken eens onder de loep nemen. </w:t>
      </w:r>
    </w:p>
    <w:p w:rsidR="002E53CA" w:rsidRDefault="003C3DDD" w:rsidP="003B0F27">
      <w:pPr>
        <w:spacing w:after="0"/>
        <w:jc w:val="both"/>
      </w:pPr>
      <w:r>
        <w:t>S</w:t>
      </w:r>
      <w:r w:rsidR="00A96A35">
        <w:t>ommige uitspraken zijn wetenschappelijk te weerleggen</w:t>
      </w:r>
      <w:r w:rsidR="002E53CA">
        <w:t xml:space="preserve"> als zijnde ‘niet waar’, zoals uitspraak b, c en d</w:t>
      </w:r>
      <w:r>
        <w:t>.</w:t>
      </w:r>
      <w:r w:rsidR="00B0143C">
        <w:t xml:space="preserve"> </w:t>
      </w:r>
      <w:r w:rsidR="002E53CA">
        <w:t xml:space="preserve">Andere uitspraken, zoals a </w:t>
      </w:r>
      <w:r w:rsidR="00B7334F">
        <w:t xml:space="preserve">en f lijken een waarheid als een koe, </w:t>
      </w:r>
      <w:r w:rsidR="002E53CA">
        <w:t xml:space="preserve">maar wetenschappelijk gezien is er weinig tot geen bewijs voor. </w:t>
      </w:r>
      <w:r w:rsidR="00B7334F">
        <w:t>Het grappige is dat niemand kan vertellen waar deze uitspraken op gebaseerd zijn. Ze</w:t>
      </w:r>
      <w:r w:rsidR="002E53CA">
        <w:t xml:space="preserve"> </w:t>
      </w:r>
      <w:r w:rsidR="00B7334F">
        <w:t xml:space="preserve">zijn simpelweg een eigen leven gaan leiden. </w:t>
      </w:r>
    </w:p>
    <w:p w:rsidR="00B7334F" w:rsidRDefault="002E53CA" w:rsidP="003B0F27">
      <w:pPr>
        <w:spacing w:after="0"/>
        <w:jc w:val="both"/>
      </w:pPr>
      <w:r>
        <w:t xml:space="preserve">En wat betreft </w:t>
      </w:r>
      <w:proofErr w:type="spellStart"/>
      <w:r>
        <w:t>beelddenken</w:t>
      </w:r>
      <w:proofErr w:type="spellEnd"/>
      <w:r>
        <w:t xml:space="preserve"> en meervoudige intelligen</w:t>
      </w:r>
      <w:r w:rsidR="00E077CA">
        <w:t>t</w:t>
      </w:r>
      <w:r>
        <w:t xml:space="preserve">ie…tja. Als je erin gelooft, dan </w:t>
      </w:r>
      <w:r w:rsidR="00B7334F">
        <w:t xml:space="preserve">begrijp ik dat het voor jou </w:t>
      </w:r>
      <w:r>
        <w:t>bestaat.</w:t>
      </w:r>
      <w:r w:rsidR="00E077CA">
        <w:t xml:space="preserve"> </w:t>
      </w:r>
      <w:r w:rsidR="00B7334F">
        <w:t xml:space="preserve">Maar dat vind ik een wankele basis om mee te gaan werken in de praktijk. Je verwacht, gezien de bekendheid van deze ideeën, karrevrachten aan </w:t>
      </w:r>
      <w:r w:rsidR="00E077CA">
        <w:t>wetenschappelijk</w:t>
      </w:r>
      <w:r w:rsidR="00B7334F">
        <w:t>e</w:t>
      </w:r>
      <w:r w:rsidR="00E077CA">
        <w:t xml:space="preserve"> </w:t>
      </w:r>
      <w:r w:rsidR="00B7334F">
        <w:t xml:space="preserve">onderbouwing. Maar die is er niet of nauwelijks. </w:t>
      </w:r>
      <w:r w:rsidR="00AC3B17">
        <w:t xml:space="preserve"> </w:t>
      </w:r>
      <w:r w:rsidR="00B0143C">
        <w:t>Begrij</w:t>
      </w:r>
      <w:r w:rsidR="00876CFA">
        <w:t>p me goed, ik kan niet zeggen dat</w:t>
      </w:r>
      <w:r w:rsidR="00B0143C">
        <w:t xml:space="preserve"> deze ideeën </w:t>
      </w:r>
      <w:r w:rsidR="00D7136B">
        <w:t>‘</w:t>
      </w:r>
      <w:r w:rsidR="00B0143C" w:rsidRPr="00D7136B">
        <w:t xml:space="preserve">niet </w:t>
      </w:r>
      <w:r w:rsidR="00B0143C">
        <w:t>waar</w:t>
      </w:r>
      <w:r w:rsidR="00D7136B">
        <w:t>’</w:t>
      </w:r>
      <w:r w:rsidR="00B0143C">
        <w:t xml:space="preserve"> zijn.</w:t>
      </w:r>
      <w:r w:rsidR="00B7334F">
        <w:t xml:space="preserve"> Maar na </w:t>
      </w:r>
      <w:r w:rsidR="00876CFA">
        <w:t xml:space="preserve">meer dan zestig jaar </w:t>
      </w:r>
      <w:proofErr w:type="spellStart"/>
      <w:r w:rsidR="00D7136B">
        <w:t>beelddenken</w:t>
      </w:r>
      <w:proofErr w:type="spellEnd"/>
      <w:r w:rsidR="00D7136B">
        <w:t xml:space="preserve"> zou je </w:t>
      </w:r>
      <w:r w:rsidR="004860BC">
        <w:t xml:space="preserve">krachtig </w:t>
      </w:r>
      <w:bookmarkStart w:id="0" w:name="_GoBack"/>
      <w:bookmarkEnd w:id="0"/>
      <w:r w:rsidR="00876CFA">
        <w:t>wetenschappelijk bewijs</w:t>
      </w:r>
      <w:r w:rsidR="00D7136B">
        <w:t xml:space="preserve"> verwachten</w:t>
      </w:r>
      <w:r w:rsidR="00876CFA">
        <w:t>.</w:t>
      </w:r>
      <w:r w:rsidR="00B85614">
        <w:t xml:space="preserve"> Momenteel is er een </w:t>
      </w:r>
      <w:r w:rsidR="00B85614" w:rsidRPr="00B85614">
        <w:t>onderzoek</w:t>
      </w:r>
      <w:r w:rsidR="00B85614">
        <w:t xml:space="preserve"> gaande </w:t>
      </w:r>
      <w:r w:rsidR="00CB00AF">
        <w:t xml:space="preserve">door professor </w:t>
      </w:r>
      <w:r w:rsidR="00B85614">
        <w:t>V</w:t>
      </w:r>
      <w:r w:rsidR="00B85614" w:rsidRPr="00B85614">
        <w:t>an den Bos van de</w:t>
      </w:r>
      <w:r w:rsidR="00D7136B">
        <w:t xml:space="preserve"> Rijks Universiteit Groningen </w:t>
      </w:r>
      <w:r w:rsidR="00B85614">
        <w:t xml:space="preserve">naar </w:t>
      </w:r>
      <w:proofErr w:type="spellStart"/>
      <w:r w:rsidR="00B85614">
        <w:t>beelddenken</w:t>
      </w:r>
      <w:proofErr w:type="spellEnd"/>
      <w:r w:rsidR="00B85614">
        <w:t>.</w:t>
      </w:r>
      <w:r w:rsidR="00CB00AF">
        <w:t xml:space="preserve"> U begrijpt: i</w:t>
      </w:r>
      <w:r w:rsidR="00D7136B">
        <w:t>k volg de ontwikkelingen op de voet!</w:t>
      </w:r>
    </w:p>
    <w:p w:rsidR="00B85614" w:rsidRDefault="00B85614" w:rsidP="003B0F27">
      <w:pPr>
        <w:spacing w:after="0"/>
        <w:jc w:val="both"/>
      </w:pPr>
    </w:p>
    <w:p w:rsidR="00643696" w:rsidRDefault="00B0143C" w:rsidP="003B0F27">
      <w:pPr>
        <w:spacing w:after="0"/>
        <w:jc w:val="both"/>
      </w:pPr>
      <w:r>
        <w:t xml:space="preserve">Laten we het filmpje van de leerlingbespreking weer aanzetten. De ouders vroegen mij of er niet beter een </w:t>
      </w:r>
      <w:proofErr w:type="spellStart"/>
      <w:r>
        <w:t>beelddenk</w:t>
      </w:r>
      <w:proofErr w:type="spellEnd"/>
      <w:r>
        <w:t xml:space="preserve">-onderzoek kon worden afgenomen bij hun kind. Met zicht op een </w:t>
      </w:r>
      <w:proofErr w:type="spellStart"/>
      <w:r>
        <w:t>beelddenk</w:t>
      </w:r>
      <w:proofErr w:type="spellEnd"/>
      <w:r>
        <w:t xml:space="preserve">-behandeling. </w:t>
      </w:r>
      <w:r w:rsidR="00114286">
        <w:t>Ik legde</w:t>
      </w:r>
      <w:r w:rsidR="00D7136B">
        <w:t xml:space="preserve"> de ouders</w:t>
      </w:r>
      <w:r w:rsidR="00114286">
        <w:t xml:space="preserve"> en school de huidige wetenschappelijke inzichten rondom </w:t>
      </w:r>
      <w:proofErr w:type="spellStart"/>
      <w:r w:rsidR="00114286">
        <w:t>beelddenken</w:t>
      </w:r>
      <w:proofErr w:type="spellEnd"/>
      <w:r w:rsidR="00114286">
        <w:t xml:space="preserve"> uit en gaf aan</w:t>
      </w:r>
      <w:r w:rsidR="00D7136B">
        <w:t xml:space="preserve"> </w:t>
      </w:r>
      <w:r w:rsidR="00CB00AF">
        <w:t xml:space="preserve">dat een dergelijke </w:t>
      </w:r>
      <w:r w:rsidR="00643696">
        <w:t xml:space="preserve">behandeling bij dyslexie weinig systematisch op taal </w:t>
      </w:r>
      <w:r w:rsidR="00643696">
        <w:lastRenderedPageBreak/>
        <w:t>gericht is</w:t>
      </w:r>
      <w:r w:rsidR="00114286">
        <w:t xml:space="preserve">. </w:t>
      </w:r>
      <w:r w:rsidR="00643696">
        <w:t xml:space="preserve">Terwijl we weten dat het zo belangrijk is om leerlingen met ernstige leesproblemen juist die behandeling </w:t>
      </w:r>
      <w:r w:rsidR="00114286">
        <w:t>te geven</w:t>
      </w:r>
      <w:r w:rsidR="00643696">
        <w:t>: leren lezen</w:t>
      </w:r>
      <w:r w:rsidR="00114286">
        <w:t xml:space="preserve"> van woorden en zinnen!</w:t>
      </w:r>
      <w:r w:rsidR="00643696">
        <w:t xml:space="preserve"> Mijn advies: zorg </w:t>
      </w:r>
      <w:r w:rsidR="00D7136B">
        <w:t>d</w:t>
      </w:r>
      <w:r w:rsidR="00643696">
        <w:t>at je geen tijd ver</w:t>
      </w:r>
      <w:r w:rsidR="00D7136B">
        <w:t>liest</w:t>
      </w:r>
      <w:r w:rsidR="00643696">
        <w:t>, maar deze leerling zo spoedig mogelijk een op maat</w:t>
      </w:r>
      <w:r w:rsidR="00D7136B">
        <w:t xml:space="preserve"> gemaakt</w:t>
      </w:r>
      <w:r w:rsidR="00114286">
        <w:t>e</w:t>
      </w:r>
      <w:r w:rsidR="00D7136B">
        <w:t xml:space="preserve"> </w:t>
      </w:r>
      <w:r w:rsidR="00D7136B" w:rsidRPr="00114286">
        <w:rPr>
          <w:i/>
        </w:rPr>
        <w:t>lees</w:t>
      </w:r>
      <w:r w:rsidR="00114286">
        <w:t>behandeling aanbiedt</w:t>
      </w:r>
      <w:r w:rsidR="00D7136B">
        <w:t xml:space="preserve">. </w:t>
      </w:r>
      <w:r w:rsidR="00114286">
        <w:t xml:space="preserve">Een behandeling die </w:t>
      </w:r>
      <w:r w:rsidR="00D7136B">
        <w:t xml:space="preserve">stoelt op wat we intussen door onderzoek </w:t>
      </w:r>
      <w:r w:rsidR="00D7136B" w:rsidRPr="00CB00AF">
        <w:t xml:space="preserve">weten </w:t>
      </w:r>
      <w:r w:rsidR="00D7136B">
        <w:t xml:space="preserve">‘wat werkt’. </w:t>
      </w:r>
    </w:p>
    <w:p w:rsidR="003B0F27" w:rsidRDefault="003B0F27" w:rsidP="003B0F27">
      <w:pPr>
        <w:spacing w:after="0"/>
        <w:jc w:val="both"/>
      </w:pPr>
    </w:p>
    <w:p w:rsidR="00114286" w:rsidRDefault="003B0F27" w:rsidP="003B0F27">
      <w:pPr>
        <w:spacing w:after="0"/>
        <w:jc w:val="both"/>
      </w:pPr>
      <w:r>
        <w:t>Een blog moet prikkelen en vandaar mijn stelling: l</w:t>
      </w:r>
      <w:r w:rsidR="00CB00AF">
        <w:t>eerkracht, u bent</w:t>
      </w:r>
      <w:r w:rsidR="00D7136B">
        <w:t xml:space="preserve"> professional</w:t>
      </w:r>
      <w:r w:rsidR="00CB00AF">
        <w:t xml:space="preserve"> en heeft</w:t>
      </w:r>
      <w:r w:rsidR="00114286">
        <w:t xml:space="preserve"> ook nog eens</w:t>
      </w:r>
      <w:r w:rsidR="00D7136B">
        <w:t xml:space="preserve"> </w:t>
      </w:r>
      <w:r w:rsidR="00114286">
        <w:t xml:space="preserve">het mooiste </w:t>
      </w:r>
      <w:r w:rsidR="00D7136B">
        <w:t xml:space="preserve">vak </w:t>
      </w:r>
      <w:r w:rsidR="00114286">
        <w:t xml:space="preserve">van de wereld. De omgang met hypes en mensen die van alles beweren </w:t>
      </w:r>
      <w:r>
        <w:t xml:space="preserve">kan (nee moet!) in mijn ogen </w:t>
      </w:r>
      <w:r w:rsidR="00114286">
        <w:t xml:space="preserve">veel kritischer. Juist in het belang van de leerlingen. </w:t>
      </w:r>
      <w:r>
        <w:t xml:space="preserve">Zij hebben maar één basisschooltijd en dat vraagt grote zorgvuldigheid. Die zie ik bij zoveel leerkrachten in het lesgeven, maar minder in de kennis waar zij mee werken. </w:t>
      </w:r>
    </w:p>
    <w:p w:rsidR="00114286" w:rsidRDefault="003B0F27" w:rsidP="003B0F27">
      <w:pPr>
        <w:spacing w:after="0"/>
        <w:jc w:val="both"/>
      </w:pPr>
      <w:r>
        <w:t>Wat zou het voor mij een mooi</w:t>
      </w:r>
      <w:r w:rsidR="00114286">
        <w:t xml:space="preserve"> compliment </w:t>
      </w:r>
      <w:r>
        <w:t xml:space="preserve">zijn, als u dit </w:t>
      </w:r>
      <w:r w:rsidR="00114286">
        <w:t xml:space="preserve">blog </w:t>
      </w:r>
      <w:r>
        <w:t xml:space="preserve">ook </w:t>
      </w:r>
      <w:r w:rsidR="00114286">
        <w:t>niet voor zoete koek aanne</w:t>
      </w:r>
      <w:r>
        <w:t>e</w:t>
      </w:r>
      <w:r w:rsidR="00114286">
        <w:t>m</w:t>
      </w:r>
      <w:r>
        <w:t>t</w:t>
      </w:r>
      <w:r w:rsidR="00CB00AF">
        <w:t xml:space="preserve">. </w:t>
      </w:r>
      <w:r w:rsidR="00BF7DBA">
        <w:t xml:space="preserve">Kloppen mijn beweringen wel? </w:t>
      </w:r>
      <w:r w:rsidR="00114286">
        <w:t xml:space="preserve">Of zoals Herman Finkers </w:t>
      </w:r>
      <w:r>
        <w:t>vertelde</w:t>
      </w:r>
      <w:r w:rsidR="00114286">
        <w:t>: “Op een cursus ‘Opkomen voor jezelf” zei de cursusleider: “Laat niemand je vertellen wat je moet doen.” Ik zei: “Dat maken we zelf wel uit</w:t>
      </w:r>
      <w:r>
        <w:t>.</w:t>
      </w:r>
      <w:r w:rsidR="00114286">
        <w:t>”</w:t>
      </w:r>
    </w:p>
    <w:p w:rsidR="00D7136B" w:rsidRDefault="00D7136B" w:rsidP="00D7136B">
      <w:pPr>
        <w:spacing w:after="0"/>
      </w:pPr>
      <w:r>
        <w:t xml:space="preserve"> </w:t>
      </w:r>
    </w:p>
    <w:p w:rsidR="00B0143C" w:rsidRDefault="00B0143C"/>
    <w:sectPr w:rsidR="00B01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44E"/>
    <w:multiLevelType w:val="hybridMultilevel"/>
    <w:tmpl w:val="DDE8B588"/>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F23FEB"/>
    <w:multiLevelType w:val="hybridMultilevel"/>
    <w:tmpl w:val="97540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FA"/>
    <w:rsid w:val="00062F1D"/>
    <w:rsid w:val="000A5035"/>
    <w:rsid w:val="00114286"/>
    <w:rsid w:val="0022494F"/>
    <w:rsid w:val="002E53CA"/>
    <w:rsid w:val="003B0F27"/>
    <w:rsid w:val="003C3DDD"/>
    <w:rsid w:val="00444DB5"/>
    <w:rsid w:val="004860BC"/>
    <w:rsid w:val="00643696"/>
    <w:rsid w:val="00650F70"/>
    <w:rsid w:val="00813003"/>
    <w:rsid w:val="00876CFA"/>
    <w:rsid w:val="008A360A"/>
    <w:rsid w:val="0099541C"/>
    <w:rsid w:val="00A96A35"/>
    <w:rsid w:val="00AC3B17"/>
    <w:rsid w:val="00B0143C"/>
    <w:rsid w:val="00B7334F"/>
    <w:rsid w:val="00B85614"/>
    <w:rsid w:val="00BF7DBA"/>
    <w:rsid w:val="00CA6294"/>
    <w:rsid w:val="00CB00AF"/>
    <w:rsid w:val="00D7136B"/>
    <w:rsid w:val="00DF59FA"/>
    <w:rsid w:val="00E077CA"/>
    <w:rsid w:val="00E60ACD"/>
    <w:rsid w:val="00EE0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3D78"/>
  <w15:chartTrackingRefBased/>
  <w15:docId w15:val="{793EF7BD-1F24-4344-9655-0D0EC050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5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774</Words>
  <Characters>4263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4</cp:revision>
  <dcterms:created xsi:type="dcterms:W3CDTF">2016-03-25T08:54:00Z</dcterms:created>
  <dcterms:modified xsi:type="dcterms:W3CDTF">2016-03-31T12:02:00Z</dcterms:modified>
</cp:coreProperties>
</file>